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64D7" w14:textId="75C4CB93" w:rsidR="001C15DE" w:rsidRDefault="000F70AA">
      <w:pPr>
        <w:rPr>
          <w:rFonts w:hint="eastAsia"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87D01" wp14:editId="1C61FA1C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6985" t="7620" r="1206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CB3C5" w14:textId="77777777" w:rsidR="001C15DE" w:rsidRDefault="001C15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 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7D01" id="Rectangle 5" o:spid="_x0000_s1026" style="position:absolute;left:0;text-align:left;margin-left:450pt;margin-top:9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">
                <v:textbox inset="5.85pt,.7pt,5.85pt,.7pt">
                  <w:txbxContent>
                    <w:p w14:paraId="5DECB3C5" w14:textId="77777777" w:rsidR="001C15DE" w:rsidRDefault="001C15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 3</w:t>
                      </w:r>
                    </w:p>
                  </w:txbxContent>
                </v:textbox>
              </v:rect>
            </w:pict>
          </mc:Fallback>
        </mc:AlternateContent>
      </w:r>
    </w:p>
    <w:p w14:paraId="009A6640" w14:textId="77777777" w:rsidR="001C15DE" w:rsidRDefault="001C15DE">
      <w:pPr>
        <w:rPr>
          <w:rFonts w:hint="eastAsia"/>
          <w:sz w:val="24"/>
        </w:rPr>
      </w:pPr>
    </w:p>
    <w:p w14:paraId="3E514612" w14:textId="77777777" w:rsidR="001C15DE" w:rsidRDefault="001C15DE">
      <w:pPr>
        <w:rPr>
          <w:sz w:val="24"/>
        </w:rPr>
      </w:pPr>
      <w:r>
        <w:rPr>
          <w:rFonts w:hint="eastAsia"/>
          <w:sz w:val="24"/>
        </w:rPr>
        <w:t>＜</w:t>
      </w:r>
      <w:r>
        <w:rPr>
          <w:sz w:val="24"/>
        </w:rPr>
        <w:t>Coauthor use</w:t>
      </w:r>
      <w:r>
        <w:rPr>
          <w:rFonts w:hint="eastAsia"/>
          <w:sz w:val="24"/>
        </w:rPr>
        <w:t>＞</w:t>
      </w:r>
    </w:p>
    <w:p w14:paraId="4EF9E972" w14:textId="77777777" w:rsidR="001C15DE" w:rsidRDefault="001C15DE">
      <w:pPr>
        <w:wordWrap w:val="0"/>
        <w:ind w:right="240"/>
        <w:jc w:val="right"/>
        <w:rPr>
          <w:rFonts w:hint="eastAsia"/>
          <w:sz w:val="24"/>
        </w:rPr>
      </w:pPr>
    </w:p>
    <w:p w14:paraId="647D959A" w14:textId="77777777" w:rsidR="001C15DE" w:rsidRDefault="001C15DE">
      <w:pPr>
        <w:wordWrap w:val="0"/>
        <w:ind w:right="240"/>
        <w:jc w:val="right"/>
        <w:rPr>
          <w:rFonts w:hint="eastAsia"/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5DE">
              <w:rPr>
                <w:sz w:val="12"/>
                <w:u w:val="single"/>
              </w:rPr>
              <w:t>Day</w:t>
            </w:r>
          </w:rt>
          <w:rubyBase>
            <w:r w:rsidR="001C15DE">
              <w:rPr>
                <w:sz w:val="24"/>
                <w:u w:val="single"/>
              </w:rPr>
              <w:t>___</w:t>
            </w:r>
          </w:rubyBase>
        </w:ruby>
      </w:r>
      <w:r>
        <w:rPr>
          <w:sz w:val="24"/>
          <w:u w:val="single"/>
        </w:rPr>
        <w:t>,</w:t>
      </w:r>
      <w:r>
        <w:rPr>
          <w:sz w:val="24"/>
          <w:u w:val="single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C15DE">
              <w:rPr>
                <w:sz w:val="12"/>
                <w:u w:val="single"/>
              </w:rPr>
              <w:t>Month</w:t>
            </w:r>
          </w:rt>
          <w:rubyBase>
            <w:r w:rsidR="001C15DE">
              <w:rPr>
                <w:sz w:val="24"/>
                <w:u w:val="single"/>
              </w:rPr>
              <w:t>________________</w:t>
            </w:r>
          </w:rubyBase>
        </w:ruby>
      </w:r>
      <w:r>
        <w:rPr>
          <w:sz w:val="24"/>
          <w:u w:val="single"/>
        </w:rPr>
        <w:t xml:space="preserve">,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5DE">
              <w:rPr>
                <w:sz w:val="12"/>
                <w:u w:val="single"/>
              </w:rPr>
              <w:t>Ye</w:t>
            </w:r>
          </w:rt>
          <w:rubyBase>
            <w:r w:rsidR="001C15DE">
              <w:rPr>
                <w:sz w:val="24"/>
                <w:u w:val="single"/>
              </w:rPr>
              <w:t>20</w:t>
            </w:r>
          </w:rubyBase>
        </w:ruby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5DE">
              <w:rPr>
                <w:sz w:val="12"/>
                <w:u w:val="single"/>
              </w:rPr>
              <w:t>ar</w:t>
            </w:r>
          </w:rt>
          <w:rubyBase>
            <w:r w:rsidR="001C15DE">
              <w:rPr>
                <w:sz w:val="24"/>
                <w:u w:val="single"/>
              </w:rPr>
              <w:t>__</w:t>
            </w:r>
          </w:rubyBase>
        </w:ruby>
      </w:r>
    </w:p>
    <w:p w14:paraId="40E110F5" w14:textId="77777777" w:rsidR="001C15DE" w:rsidRDefault="001C15DE">
      <w:pPr>
        <w:rPr>
          <w:rFonts w:hint="eastAsia"/>
          <w:sz w:val="24"/>
        </w:rPr>
      </w:pPr>
    </w:p>
    <w:p w14:paraId="155462F2" w14:textId="77777777" w:rsidR="001C15DE" w:rsidRDefault="001C15DE">
      <w:pPr>
        <w:rPr>
          <w:rFonts w:hint="eastAsia"/>
          <w:sz w:val="24"/>
        </w:rPr>
      </w:pPr>
    </w:p>
    <w:p w14:paraId="61648C85" w14:textId="77777777" w:rsidR="001C15DE" w:rsidRDefault="001C15DE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Kyushu Institute of Technology </w:t>
      </w:r>
      <w:r>
        <w:rPr>
          <w:rFonts w:hint="eastAsia"/>
          <w:bCs/>
          <w:sz w:val="24"/>
          <w:szCs w:val="28"/>
        </w:rPr>
        <w:t>Institutional</w:t>
      </w:r>
      <w:r>
        <w:rPr>
          <w:rFonts w:hint="eastAsia"/>
          <w:sz w:val="24"/>
          <w:szCs w:val="28"/>
        </w:rPr>
        <w:t xml:space="preserve"> Repository </w:t>
      </w:r>
      <w:r>
        <w:rPr>
          <w:sz w:val="24"/>
          <w:szCs w:val="28"/>
        </w:rPr>
        <w:t>Registration Consent Form</w:t>
      </w:r>
    </w:p>
    <w:p w14:paraId="696FA367" w14:textId="77777777" w:rsidR="001C15DE" w:rsidRDefault="001C15DE">
      <w:pPr>
        <w:jc w:val="center"/>
        <w:rPr>
          <w:rFonts w:hint="eastAsia"/>
          <w:sz w:val="24"/>
        </w:rPr>
      </w:pPr>
    </w:p>
    <w:p w14:paraId="7ADCA57E" w14:textId="77777777" w:rsidR="001C15DE" w:rsidRDefault="001C15DE">
      <w:pPr>
        <w:ind w:firstLineChars="1500" w:firstLine="3600"/>
        <w:rPr>
          <w:rFonts w:hint="eastAsia"/>
          <w:sz w:val="24"/>
        </w:rPr>
      </w:pPr>
    </w:p>
    <w:p w14:paraId="7DC5D55F" w14:textId="77777777" w:rsidR="001C15DE" w:rsidRDefault="001C15DE">
      <w:pPr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5DE">
              <w:rPr>
                <w:sz w:val="12"/>
              </w:rPr>
              <w:t>Full name of coauthor</w:t>
            </w:r>
          </w:rt>
          <w:rubyBase>
            <w:r w:rsidR="001C15DE">
              <w:rPr>
                <w:sz w:val="24"/>
              </w:rPr>
              <w:t>________________________</w:t>
            </w:r>
          </w:rubyBase>
        </w:ruby>
      </w:r>
    </w:p>
    <w:p w14:paraId="29978E6E" w14:textId="77777777" w:rsidR="001C15DE" w:rsidRDefault="001C15DE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363FE19C" w14:textId="77777777" w:rsidR="001C15DE" w:rsidRDefault="001C15DE">
      <w:pPr>
        <w:ind w:firstLineChars="2200" w:firstLine="5280"/>
        <w:rPr>
          <w:rFonts w:hint="eastAsia"/>
          <w:sz w:val="24"/>
          <w:u w:val="single"/>
        </w:rPr>
      </w:pPr>
      <w:r>
        <w:rPr>
          <w:sz w:val="24"/>
          <w:u w:val="single"/>
        </w:rPr>
        <w:t>Name: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5DE">
              <w:rPr>
                <w:rFonts w:ascii="ＭＳ 明朝" w:hAnsi="ＭＳ 明朝"/>
                <w:sz w:val="12"/>
                <w:u w:val="single"/>
              </w:rPr>
              <w:t>Seal</w:t>
            </w:r>
          </w:rt>
          <w:rubyBase>
            <w:r w:rsidR="001C15DE">
              <w:rPr>
                <w:rFonts w:hint="eastAsia"/>
                <w:sz w:val="24"/>
                <w:u w:val="single"/>
              </w:rPr>
              <w:t>㊞</w:t>
            </w:r>
          </w:rubyBase>
        </w:ruby>
      </w:r>
    </w:p>
    <w:p w14:paraId="4BBEFABC" w14:textId="77777777" w:rsidR="001C15DE" w:rsidRDefault="001C15DE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</w:t>
      </w:r>
      <w:r>
        <w:rPr>
          <w:sz w:val="24"/>
          <w:u w:val="single"/>
          <w:lang w:eastAsia="zh-TW"/>
        </w:rPr>
        <w:t>Telephone No.:</w:t>
      </w:r>
      <w:r>
        <w:rPr>
          <w:rFonts w:hint="eastAsia"/>
          <w:sz w:val="24"/>
          <w:u w:val="single"/>
          <w:lang w:eastAsia="zh-TW"/>
        </w:rPr>
        <w:t xml:space="preserve">　　　　　　　　　　　</w:t>
      </w:r>
      <w:r>
        <w:rPr>
          <w:rFonts w:hint="eastAsia"/>
          <w:sz w:val="24"/>
          <w:lang w:eastAsia="zh-TW"/>
        </w:rPr>
        <w:t xml:space="preserve">　　</w:t>
      </w:r>
    </w:p>
    <w:p w14:paraId="78A5C8B3" w14:textId="77777777" w:rsidR="001C15DE" w:rsidRDefault="001C15DE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</w:t>
      </w:r>
      <w:r>
        <w:rPr>
          <w:sz w:val="24"/>
          <w:u w:val="single"/>
        </w:rPr>
        <w:t>Email: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0B116308" w14:textId="77777777" w:rsidR="001C15DE" w:rsidRDefault="001C15DE">
      <w:pPr>
        <w:rPr>
          <w:rFonts w:hint="eastAsia"/>
          <w:sz w:val="24"/>
          <w:u w:val="single"/>
        </w:rPr>
      </w:pPr>
    </w:p>
    <w:p w14:paraId="3510E1E1" w14:textId="77777777" w:rsidR="001C15DE" w:rsidRDefault="001C15DE">
      <w:pPr>
        <w:rPr>
          <w:rFonts w:hint="eastAsia"/>
          <w:sz w:val="24"/>
          <w:u w:val="single"/>
        </w:rPr>
      </w:pPr>
    </w:p>
    <w:p w14:paraId="63B64283" w14:textId="77777777" w:rsidR="001C15DE" w:rsidRDefault="001C15DE">
      <w:pPr>
        <w:ind w:firstLineChars="100" w:firstLine="220"/>
        <w:rPr>
          <w:rFonts w:hint="eastAsia"/>
          <w:sz w:val="24"/>
        </w:rPr>
      </w:pPr>
      <w:r>
        <w:rPr>
          <w:sz w:val="22"/>
          <w:szCs w:val="22"/>
        </w:rPr>
        <w:t>In accordance with the ‘</w:t>
      </w:r>
      <w:smartTag w:uri="urn:schemas-microsoft-com:office:smarttags" w:element="place">
        <w:r>
          <w:rPr>
            <w:sz w:val="22"/>
            <w:szCs w:val="22"/>
          </w:rPr>
          <w:t>Kyushu</w:t>
        </w:r>
      </w:smartTag>
      <w:r>
        <w:rPr>
          <w:sz w:val="22"/>
          <w:szCs w:val="22"/>
        </w:rPr>
        <w:t xml:space="preserve"> Institute of Technology </w:t>
      </w:r>
      <w:r>
        <w:rPr>
          <w:bCs/>
          <w:sz w:val="22"/>
          <w:szCs w:val="22"/>
        </w:rPr>
        <w:t>Institutional</w:t>
      </w:r>
      <w:r>
        <w:rPr>
          <w:sz w:val="22"/>
          <w:szCs w:val="22"/>
        </w:rPr>
        <w:t xml:space="preserve"> Repository publication utilization consent conditions’, I give consent to the electronic publication of the paper below that I coauthored with yourself.</w:t>
      </w:r>
    </w:p>
    <w:p w14:paraId="62228A42" w14:textId="77777777" w:rsidR="001C15DE" w:rsidRPr="001245D7" w:rsidRDefault="001C15DE">
      <w:pPr>
        <w:ind w:firstLineChars="200" w:firstLine="480"/>
        <w:rPr>
          <w:rFonts w:hint="eastAsia"/>
          <w:sz w:val="24"/>
        </w:rPr>
      </w:pPr>
    </w:p>
    <w:p w14:paraId="621EEAAE" w14:textId="77777777" w:rsidR="001C15DE" w:rsidRDefault="001C15DE">
      <w:pPr>
        <w:ind w:firstLineChars="200" w:firstLine="480"/>
        <w:rPr>
          <w:rFonts w:hint="eastAsia"/>
          <w:sz w:val="24"/>
        </w:rPr>
      </w:pPr>
    </w:p>
    <w:p w14:paraId="571DF3D8" w14:textId="77777777" w:rsidR="001C15DE" w:rsidRDefault="001C15DE">
      <w:pPr>
        <w:pStyle w:val="a3"/>
        <w:rPr>
          <w:sz w:val="24"/>
          <w:lang w:eastAsia="zh-TW"/>
        </w:rPr>
      </w:pPr>
      <w:r>
        <w:rPr>
          <w:sz w:val="24"/>
          <w:lang w:eastAsia="zh-TW"/>
        </w:rPr>
        <w:t>Details</w:t>
      </w:r>
    </w:p>
    <w:p w14:paraId="33208F1E" w14:textId="77777777" w:rsidR="001C15DE" w:rsidRDefault="001C15DE">
      <w:pPr>
        <w:ind w:firstLineChars="200" w:firstLine="480"/>
        <w:rPr>
          <w:rFonts w:hint="eastAsia"/>
          <w:sz w:val="24"/>
        </w:rPr>
      </w:pPr>
    </w:p>
    <w:p w14:paraId="031F5016" w14:textId="77777777" w:rsidR="001C15DE" w:rsidRDefault="001C15DE">
      <w:pPr>
        <w:ind w:firstLineChars="400" w:firstLine="960"/>
        <w:rPr>
          <w:rFonts w:hint="eastAsia"/>
          <w:sz w:val="24"/>
          <w:u w:val="single"/>
          <w:lang w:eastAsia="zh-TW"/>
        </w:rPr>
      </w:pPr>
      <w:r>
        <w:rPr>
          <w:sz w:val="24"/>
          <w:u w:val="single"/>
          <w:lang w:eastAsia="zh-TW"/>
        </w:rPr>
        <w:t>Thesis name: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　　</w:t>
      </w:r>
    </w:p>
    <w:p w14:paraId="63501BD4" w14:textId="77777777" w:rsidR="001C15DE" w:rsidRDefault="001C15DE">
      <w:pPr>
        <w:ind w:firstLineChars="200" w:firstLine="480"/>
        <w:rPr>
          <w:rFonts w:hint="eastAsia"/>
          <w:sz w:val="24"/>
          <w:u w:val="single"/>
          <w:lang w:eastAsia="zh-TW"/>
        </w:rPr>
      </w:pPr>
    </w:p>
    <w:p w14:paraId="13488AEF" w14:textId="77777777" w:rsidR="001C15DE" w:rsidRDefault="001C15DE">
      <w:pPr>
        <w:ind w:firstLineChars="400" w:firstLine="960"/>
        <w:rPr>
          <w:rFonts w:hint="eastAsia"/>
          <w:sz w:val="24"/>
          <w:u w:val="single"/>
        </w:rPr>
      </w:pPr>
      <w:r>
        <w:rPr>
          <w:sz w:val="24"/>
          <w:u w:val="single"/>
          <w:lang w:eastAsia="zh-TW"/>
        </w:rPr>
        <w:t>Author name: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106A10E" w14:textId="77777777" w:rsidR="001C15DE" w:rsidRDefault="001C15DE">
      <w:pPr>
        <w:ind w:firstLineChars="200" w:firstLine="480"/>
        <w:rPr>
          <w:rFonts w:hint="eastAsia"/>
          <w:sz w:val="24"/>
          <w:u w:val="single"/>
        </w:rPr>
      </w:pPr>
    </w:p>
    <w:p w14:paraId="565D72B2" w14:textId="77777777" w:rsidR="001C15DE" w:rsidRDefault="001C15DE">
      <w:pPr>
        <w:ind w:firstLineChars="400" w:firstLine="960"/>
        <w:rPr>
          <w:rFonts w:hint="eastAsia"/>
          <w:sz w:val="24"/>
          <w:u w:val="single"/>
          <w:lang w:eastAsia="zh-TW"/>
        </w:rPr>
      </w:pPr>
      <w:r>
        <w:rPr>
          <w:sz w:val="24"/>
          <w:u w:val="single"/>
          <w:lang w:eastAsia="zh-TW"/>
        </w:rPr>
        <w:t>Magazine name: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14:paraId="5A0603FC" w14:textId="77777777" w:rsidR="001C15DE" w:rsidRDefault="001C15DE">
      <w:pPr>
        <w:ind w:firstLineChars="200" w:firstLine="480"/>
        <w:rPr>
          <w:rFonts w:hint="eastAsia"/>
          <w:sz w:val="24"/>
          <w:u w:val="single"/>
          <w:lang w:eastAsia="zh-TW"/>
        </w:rPr>
      </w:pPr>
    </w:p>
    <w:p w14:paraId="33D3B4E9" w14:textId="77777777" w:rsidR="001C15DE" w:rsidRDefault="001C15DE">
      <w:pPr>
        <w:ind w:firstLineChars="400" w:firstLine="960"/>
        <w:rPr>
          <w:rFonts w:hint="eastAsia"/>
          <w:sz w:val="24"/>
          <w:u w:val="single"/>
          <w:lang w:eastAsia="zh-CN"/>
        </w:rPr>
      </w:pPr>
      <w:r>
        <w:rPr>
          <w:sz w:val="24"/>
          <w:u w:val="single"/>
          <w:lang w:eastAsia="zh-CN"/>
        </w:rPr>
        <w:t>Vol. No.: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</w:t>
      </w:r>
    </w:p>
    <w:p w14:paraId="5BD02ABB" w14:textId="77777777" w:rsidR="001C15DE" w:rsidRDefault="001C15DE">
      <w:pPr>
        <w:ind w:firstLineChars="200" w:firstLine="480"/>
        <w:rPr>
          <w:rFonts w:hint="eastAsia"/>
          <w:sz w:val="24"/>
          <w:u w:val="single"/>
          <w:lang w:eastAsia="zh-CN"/>
        </w:rPr>
      </w:pPr>
    </w:p>
    <w:p w14:paraId="5C042AD6" w14:textId="77777777" w:rsidR="001C15DE" w:rsidRDefault="001C15DE">
      <w:pPr>
        <w:ind w:firstLineChars="400" w:firstLine="960"/>
        <w:rPr>
          <w:rFonts w:hint="eastAsia"/>
          <w:sz w:val="24"/>
        </w:rPr>
      </w:pPr>
      <w:r>
        <w:rPr>
          <w:sz w:val="24"/>
          <w:u w:val="single"/>
          <w:lang w:eastAsia="zh-TW"/>
        </w:rPr>
        <w:t>Publication year: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p w14:paraId="26EC4AF4" w14:textId="77777777" w:rsidR="001245D7" w:rsidRDefault="001245D7" w:rsidP="001370D8">
      <w:pPr>
        <w:ind w:firstLineChars="400" w:firstLine="840"/>
        <w:jc w:val="center"/>
        <w:sectPr w:rsidR="001245D7" w:rsidSect="001370D8">
          <w:pgSz w:w="11906" w:h="16838" w:code="9"/>
          <w:pgMar w:top="567" w:right="851" w:bottom="284" w:left="851" w:header="851" w:footer="992" w:gutter="0"/>
          <w:cols w:space="425"/>
          <w:docGrid w:type="lines" w:linePitch="360"/>
        </w:sectPr>
      </w:pPr>
    </w:p>
    <w:p w14:paraId="52044C1B" w14:textId="227622ED" w:rsidR="001370D8" w:rsidRPr="001245D7" w:rsidRDefault="000F70AA" w:rsidP="00CA066B">
      <w:pPr>
        <w:spacing w:line="260" w:lineRule="exact"/>
        <w:ind w:left="330" w:hangingChars="150" w:hanging="330"/>
        <w:rPr>
          <w:rFonts w:hint="eastAsia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056FF" wp14:editId="73AF2D9F">
                <wp:simplePos x="0" y="0"/>
                <wp:positionH relativeFrom="column">
                  <wp:posOffset>-277495</wp:posOffset>
                </wp:positionH>
                <wp:positionV relativeFrom="paragraph">
                  <wp:posOffset>40640</wp:posOffset>
                </wp:positionV>
                <wp:extent cx="6400800" cy="9486900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F2BE2" w14:textId="77777777" w:rsidR="00F460C5" w:rsidRPr="00F460C5" w:rsidRDefault="00F460C5" w:rsidP="00F460C5">
                            <w:pPr>
                              <w:spacing w:line="260" w:lineRule="exact"/>
                              <w:jc w:val="center"/>
                              <w:rPr>
                                <w:rFonts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cs="Tahoma"/>
                                <w:b/>
                                <w:sz w:val="24"/>
                              </w:rPr>
                              <w:t xml:space="preserve">Kyushu Institute of Technology Academic Repository </w:t>
                            </w:r>
                          </w:p>
                          <w:p w14:paraId="53F35870" w14:textId="77777777" w:rsidR="00F460C5" w:rsidRPr="00F460C5" w:rsidRDefault="00F460C5" w:rsidP="00F460C5">
                            <w:pPr>
                              <w:spacing w:line="260" w:lineRule="exact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cs="Tahoma"/>
                                <w:b/>
                                <w:sz w:val="24"/>
                              </w:rPr>
                              <w:t>Publication Utilization Consent Conditions</w:t>
                            </w:r>
                          </w:p>
                          <w:p w14:paraId="3994AAA3" w14:textId="77777777" w:rsidR="00F460C5" w:rsidRPr="00F460C5" w:rsidRDefault="00F460C5" w:rsidP="00F460C5">
                            <w:pPr>
                              <w:spacing w:line="260" w:lineRule="exact"/>
                              <w:rPr>
                                <w:rFonts w:cs="Tahoma" w:hint="eastAsia"/>
                                <w:sz w:val="24"/>
                              </w:rPr>
                            </w:pPr>
                          </w:p>
                          <w:p w14:paraId="176302EA" w14:textId="77777777" w:rsidR="00F460C5" w:rsidRPr="00F460C5" w:rsidRDefault="00F460C5" w:rsidP="00F460C5">
                            <w:pPr>
                              <w:spacing w:line="280" w:lineRule="exact"/>
                              <w:rPr>
                                <w:rFonts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cs="Tahoma"/>
                                <w:b/>
                                <w:sz w:val="24"/>
                              </w:rPr>
                              <w:t>Aims</w:t>
                            </w:r>
                          </w:p>
                          <w:p w14:paraId="4C737A5D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cs="Tahoma"/>
                                <w:sz w:val="24"/>
                              </w:rPr>
                              <w:t xml:space="preserve">The aim of </w:t>
                            </w:r>
                            <w:smartTag w:uri="urn:schemas-microsoft-com:office:smarttags" w:element="place">
                              <w:r w:rsidRPr="00F460C5">
                                <w:rPr>
                                  <w:rFonts w:cs="Tahoma"/>
                                  <w:sz w:val="24"/>
                                </w:rPr>
                                <w:t>Kyushu</w:t>
                              </w:r>
                            </w:smartTag>
                            <w:r w:rsidRPr="00F460C5">
                              <w:rPr>
                                <w:rFonts w:cs="Tahoma"/>
                                <w:sz w:val="24"/>
                              </w:rPr>
                              <w:t xml:space="preserve"> Institute of Technology Academic Repository is to electronically </w:t>
                            </w: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collect, preserve and disseminate the research output of academic staff and postgraduate students at this university for supporting various education and study activities.</w:t>
                            </w:r>
                          </w:p>
                          <w:p w14:paraId="052A13D6" w14:textId="77777777" w:rsidR="00F460C5" w:rsidRPr="00F460C5" w:rsidRDefault="00F460C5" w:rsidP="00F460C5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3A47A83F" w14:textId="77777777" w:rsidR="00F460C5" w:rsidRPr="00F460C5" w:rsidRDefault="00F460C5" w:rsidP="00F460C5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Public Access</w:t>
                            </w:r>
                          </w:p>
                          <w:p w14:paraId="6A0E58DE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Kyusyu Institute of Technology Library (hereinafter referred to as the ‘Library’) reproduces research output (hereinafter ‘electronic data’) on the internet server and makes these materials accessible to the public.</w:t>
                            </w:r>
                          </w:p>
                          <w:p w14:paraId="437430A3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Electronic data is made available on the information network in standard computing environment to make it freely accessible.</w:t>
                            </w:r>
                          </w:p>
                          <w:p w14:paraId="5B7ABDF2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Electronic data can be </w:t>
                            </w:r>
                            <w:r w:rsidRPr="00F460C5">
                              <w:rPr>
                                <w:sz w:val="24"/>
                              </w:rPr>
                              <w:t>search</w:t>
                            </w: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ed using </w:t>
                            </w:r>
                            <w:r w:rsidRPr="00F460C5">
                              <w:rPr>
                                <w:sz w:val="24"/>
                              </w:rPr>
                              <w:t>bibliographical information.</w:t>
                            </w:r>
                          </w:p>
                          <w:p w14:paraId="0ED5D9DD" w14:textId="77777777" w:rsidR="00F460C5" w:rsidRPr="00F460C5" w:rsidRDefault="00F460C5" w:rsidP="00F460C5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3D13AACF" w14:textId="77777777" w:rsidR="00F460C5" w:rsidRPr="00F460C5" w:rsidRDefault="00F460C5" w:rsidP="00F460C5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Terms of the use of electronic data</w:t>
                            </w:r>
                          </w:p>
                          <w:p w14:paraId="368C9187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The Library observes following </w:t>
                            </w:r>
                            <w:r w:rsidRPr="00F460C5">
                              <w:rPr>
                                <w:sz w:val="24"/>
                              </w:rPr>
                              <w:t>regulations concerning the use of electronic data.</w:t>
                            </w:r>
                          </w:p>
                          <w:p w14:paraId="49B7C913" w14:textId="77777777" w:rsidR="00F460C5" w:rsidRPr="00F460C5" w:rsidRDefault="00F460C5" w:rsidP="00F460C5">
                            <w:pPr>
                              <w:numPr>
                                <w:ilvl w:val="1"/>
                                <w:numId w:val="1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No modification in the article and/or the title may be made. However, parts that cannot be displayed properly </w:t>
                            </w:r>
                            <w:r w:rsidRPr="00F460C5">
                              <w:rPr>
                                <w:rFonts w:eastAsia="ＭＳ Ｐゴシック" w:cs="Tahoma" w:hint="eastAsia"/>
                                <w:sz w:val="24"/>
                              </w:rPr>
                              <w:t xml:space="preserve">in the condition of 4. </w:t>
                            </w: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may be abbreviated or displaced.</w:t>
                            </w:r>
                          </w:p>
                          <w:p w14:paraId="2AA9C05C" w14:textId="77777777" w:rsidR="00F460C5" w:rsidRPr="00F460C5" w:rsidRDefault="00F460C5" w:rsidP="00F460C5">
                            <w:pPr>
                              <w:numPr>
                                <w:ilvl w:val="1"/>
                                <w:numId w:val="1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The author’s name and copyright notice are included in electronic data.</w:t>
                            </w:r>
                          </w:p>
                          <w:p w14:paraId="4D4556D3" w14:textId="77777777" w:rsidR="00F460C5" w:rsidRPr="00F460C5" w:rsidRDefault="00F460C5" w:rsidP="00F460C5">
                            <w:pPr>
                              <w:numPr>
                                <w:ilvl w:val="1"/>
                                <w:numId w:val="1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The use of electronic data (printing/downloading) is limited to only research, teaching and study purposes.</w:t>
                            </w:r>
                          </w:p>
                          <w:p w14:paraId="7820A87A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Electronic data is disseminated both within and outside of Kyushu Institute of Technology.</w:t>
                            </w:r>
                          </w:p>
                          <w:p w14:paraId="17EC49A2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Work must be available in full as an electronic data.</w:t>
                            </w:r>
                          </w:p>
                          <w:p w14:paraId="5ED18253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The Library shall not impose any kind of fees (e.g. licensing fees, pay-per-view fees).</w:t>
                            </w:r>
                          </w:p>
                          <w:p w14:paraId="26818604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The Library assumes no responsibility for the use of the electronic data.</w:t>
                            </w:r>
                          </w:p>
                          <w:p w14:paraId="51FF1574" w14:textId="77777777" w:rsidR="00F460C5" w:rsidRPr="00F460C5" w:rsidRDefault="00F460C5" w:rsidP="00F460C5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41E6E05A" w14:textId="77777777" w:rsidR="00F460C5" w:rsidRPr="00F460C5" w:rsidRDefault="00F460C5" w:rsidP="00F460C5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Consent to use copyrighted work</w:t>
                            </w:r>
                          </w:p>
                          <w:p w14:paraId="5139B509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Once the author has given consent to depositing his/her article in the repository, the author shall grant the Library permission to exercise the ‘right of reproduction’ and the ‘right of public transmission’.</w:t>
                            </w:r>
                          </w:p>
                          <w:p w14:paraId="2DE2FA08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Where there are other copyright holders, the author is required to obtain their consent.</w:t>
                            </w:r>
                          </w:p>
                          <w:p w14:paraId="779EBDA0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To avoid conflict concerning copyright, the author is required to consult with any other parties involved in advance.</w:t>
                            </w:r>
                          </w:p>
                          <w:p w14:paraId="1FDD9039" w14:textId="77777777" w:rsidR="00F460C5" w:rsidRPr="00F460C5" w:rsidRDefault="00F460C5" w:rsidP="00F460C5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11F2A02B" w14:textId="77777777" w:rsidR="00F460C5" w:rsidRPr="00F460C5" w:rsidRDefault="00F460C5" w:rsidP="00F460C5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Alternation of consent condition</w:t>
                            </w:r>
                          </w:p>
                          <w:p w14:paraId="23F753B6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Authors who wish to alter the consent condition must apply to the Library giving a reason.</w:t>
                            </w:r>
                          </w:p>
                          <w:p w14:paraId="62532889" w14:textId="77777777" w:rsidR="00F460C5" w:rsidRPr="00F460C5" w:rsidRDefault="00F460C5" w:rsidP="00F460C5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2B46EB2F" w14:textId="77777777" w:rsidR="00F460C5" w:rsidRPr="00F460C5" w:rsidRDefault="00F460C5" w:rsidP="00F460C5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Terminating consent condition</w:t>
                            </w:r>
                          </w:p>
                          <w:p w14:paraId="5AB934A0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Authors who wish to terminate the consent condition must apply to the Library giving a reason.</w:t>
                            </w:r>
                          </w:p>
                          <w:p w14:paraId="0E24D411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If the content is assumed inappropriate, the Library shall notify the author of termination of the consent condition.</w:t>
                            </w:r>
                          </w:p>
                          <w:p w14:paraId="35E83FE8" w14:textId="77777777" w:rsidR="00F460C5" w:rsidRPr="00F460C5" w:rsidRDefault="00F460C5" w:rsidP="00F460C5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29E875CF" w14:textId="77777777" w:rsidR="00F460C5" w:rsidRPr="00F460C5" w:rsidRDefault="00F460C5" w:rsidP="00F460C5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Others</w:t>
                            </w:r>
                          </w:p>
                          <w:p w14:paraId="55FC4776" w14:textId="77777777" w:rsidR="00F460C5" w:rsidRPr="00F460C5" w:rsidRDefault="00F460C5" w:rsidP="00F460C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eastAsia="ＭＳ Ｐゴシック" w:cs="Tahoma" w:hint="eastAsia"/>
                                <w:sz w:val="24"/>
                              </w:rPr>
                            </w:pPr>
                            <w:r w:rsidRPr="00F460C5">
                              <w:rPr>
                                <w:rFonts w:eastAsia="ＭＳ Ｐゴシック" w:cs="Tahoma"/>
                                <w:sz w:val="24"/>
                              </w:rPr>
                              <w:t>Any matter not covered by these conditions shall be determined through consultation between the author and the Library as necessary.</w:t>
                            </w:r>
                          </w:p>
                          <w:p w14:paraId="4A4E5BB9" w14:textId="77777777" w:rsidR="00F460C5" w:rsidRPr="00F460C5" w:rsidRDefault="00F460C5" w:rsidP="00F460C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056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21.85pt;margin-top:3.2pt;width:7in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" filled="f" stroked="f">
                <v:textbox inset="5.85pt,.7pt,5.85pt,.7pt">
                  <w:txbxContent>
                    <w:p w14:paraId="506F2BE2" w14:textId="77777777" w:rsidR="00F460C5" w:rsidRPr="00F460C5" w:rsidRDefault="00F460C5" w:rsidP="00F460C5">
                      <w:pPr>
                        <w:spacing w:line="260" w:lineRule="exact"/>
                        <w:jc w:val="center"/>
                        <w:rPr>
                          <w:rFonts w:cs="Tahoma"/>
                          <w:b/>
                          <w:sz w:val="24"/>
                        </w:rPr>
                      </w:pPr>
                      <w:r w:rsidRPr="00F460C5">
                        <w:rPr>
                          <w:rFonts w:cs="Tahoma"/>
                          <w:b/>
                          <w:sz w:val="24"/>
                        </w:rPr>
                        <w:t xml:space="preserve">Kyushu Institute of Technology Academic Repository </w:t>
                      </w:r>
                    </w:p>
                    <w:p w14:paraId="53F35870" w14:textId="77777777" w:rsidR="00F460C5" w:rsidRPr="00F460C5" w:rsidRDefault="00F460C5" w:rsidP="00F460C5">
                      <w:pPr>
                        <w:spacing w:line="260" w:lineRule="exact"/>
                        <w:jc w:val="center"/>
                        <w:rPr>
                          <w:rFonts w:cs="Tahoma"/>
                          <w:sz w:val="24"/>
                        </w:rPr>
                      </w:pPr>
                      <w:r w:rsidRPr="00F460C5">
                        <w:rPr>
                          <w:rFonts w:cs="Tahoma"/>
                          <w:b/>
                          <w:sz w:val="24"/>
                        </w:rPr>
                        <w:t>Publication Utilization Consent Conditions</w:t>
                      </w:r>
                    </w:p>
                    <w:p w14:paraId="3994AAA3" w14:textId="77777777" w:rsidR="00F460C5" w:rsidRPr="00F460C5" w:rsidRDefault="00F460C5" w:rsidP="00F460C5">
                      <w:pPr>
                        <w:spacing w:line="260" w:lineRule="exact"/>
                        <w:rPr>
                          <w:rFonts w:cs="Tahoma" w:hint="eastAsia"/>
                          <w:sz w:val="24"/>
                        </w:rPr>
                      </w:pPr>
                    </w:p>
                    <w:p w14:paraId="176302EA" w14:textId="77777777" w:rsidR="00F460C5" w:rsidRPr="00F460C5" w:rsidRDefault="00F460C5" w:rsidP="00F460C5">
                      <w:pPr>
                        <w:spacing w:line="280" w:lineRule="exact"/>
                        <w:rPr>
                          <w:rFonts w:cs="Tahoma"/>
                          <w:b/>
                          <w:sz w:val="24"/>
                        </w:rPr>
                      </w:pPr>
                      <w:r w:rsidRPr="00F460C5">
                        <w:rPr>
                          <w:rFonts w:cs="Tahoma"/>
                          <w:b/>
                          <w:sz w:val="24"/>
                        </w:rPr>
                        <w:t>Aims</w:t>
                      </w:r>
                    </w:p>
                    <w:p w14:paraId="4C737A5D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cs="Tahoma"/>
                          <w:sz w:val="24"/>
                        </w:rPr>
                        <w:t xml:space="preserve">The aim of </w:t>
                      </w:r>
                      <w:smartTag w:uri="urn:schemas-microsoft-com:office:smarttags" w:element="place">
                        <w:r w:rsidRPr="00F460C5">
                          <w:rPr>
                            <w:rFonts w:cs="Tahoma"/>
                            <w:sz w:val="24"/>
                          </w:rPr>
                          <w:t>Kyushu</w:t>
                        </w:r>
                      </w:smartTag>
                      <w:r w:rsidRPr="00F460C5">
                        <w:rPr>
                          <w:rFonts w:cs="Tahoma"/>
                          <w:sz w:val="24"/>
                        </w:rPr>
                        <w:t xml:space="preserve"> Institute of Technology Academic Repository is to electronically </w:t>
                      </w:r>
                      <w:r w:rsidRPr="00F460C5">
                        <w:rPr>
                          <w:rFonts w:eastAsia="ＭＳ Ｐゴシック" w:cs="Tahoma"/>
                          <w:sz w:val="24"/>
                        </w:rPr>
                        <w:t>collect, preserve and disseminate the research output of academic staff and postgraduate students at this university for supporting various education and study activities.</w:t>
                      </w:r>
                    </w:p>
                    <w:p w14:paraId="052A13D6" w14:textId="77777777" w:rsidR="00F460C5" w:rsidRPr="00F460C5" w:rsidRDefault="00F460C5" w:rsidP="00F460C5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3A47A83F" w14:textId="77777777" w:rsidR="00F460C5" w:rsidRPr="00F460C5" w:rsidRDefault="00F460C5" w:rsidP="00F460C5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b/>
                          <w:sz w:val="24"/>
                        </w:rPr>
                        <w:t>Public Access</w:t>
                      </w:r>
                    </w:p>
                    <w:p w14:paraId="6A0E58DE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Kyusyu Institute of Technology Library (hereinafter referred to as the ‘Library’) reproduces research output (hereinafter ‘electronic data’) on the internet server and makes these materials accessible to the public.</w:t>
                      </w:r>
                    </w:p>
                    <w:p w14:paraId="437430A3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Electronic data is made available on the information network in standard computing environment to make it freely accessible.</w:t>
                      </w:r>
                    </w:p>
                    <w:p w14:paraId="5B7ABDF2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 xml:space="preserve">Electronic data can be </w:t>
                      </w:r>
                      <w:r w:rsidRPr="00F460C5">
                        <w:rPr>
                          <w:sz w:val="24"/>
                        </w:rPr>
                        <w:t>search</w:t>
                      </w:r>
                      <w:r w:rsidRPr="00F460C5">
                        <w:rPr>
                          <w:rFonts w:eastAsia="ＭＳ Ｐゴシック" w:cs="Tahoma"/>
                          <w:sz w:val="24"/>
                        </w:rPr>
                        <w:t xml:space="preserve">ed using </w:t>
                      </w:r>
                      <w:r w:rsidRPr="00F460C5">
                        <w:rPr>
                          <w:sz w:val="24"/>
                        </w:rPr>
                        <w:t>bibliographical information.</w:t>
                      </w:r>
                    </w:p>
                    <w:p w14:paraId="0ED5D9DD" w14:textId="77777777" w:rsidR="00F460C5" w:rsidRPr="00F460C5" w:rsidRDefault="00F460C5" w:rsidP="00F460C5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3D13AACF" w14:textId="77777777" w:rsidR="00F460C5" w:rsidRPr="00F460C5" w:rsidRDefault="00F460C5" w:rsidP="00F460C5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b/>
                          <w:sz w:val="24"/>
                        </w:rPr>
                        <w:t>Terms of the use of electronic data</w:t>
                      </w:r>
                    </w:p>
                    <w:p w14:paraId="368C9187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 xml:space="preserve">The Library observes following </w:t>
                      </w:r>
                      <w:r w:rsidRPr="00F460C5">
                        <w:rPr>
                          <w:sz w:val="24"/>
                        </w:rPr>
                        <w:t>regulations concerning the use of electronic data.</w:t>
                      </w:r>
                    </w:p>
                    <w:p w14:paraId="49B7C913" w14:textId="77777777" w:rsidR="00F460C5" w:rsidRPr="00F460C5" w:rsidRDefault="00F460C5" w:rsidP="00F460C5">
                      <w:pPr>
                        <w:numPr>
                          <w:ilvl w:val="1"/>
                          <w:numId w:val="1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 xml:space="preserve">No modification in the article and/or the title may be made. However, parts that cannot be displayed properly </w:t>
                      </w:r>
                      <w:r w:rsidRPr="00F460C5">
                        <w:rPr>
                          <w:rFonts w:eastAsia="ＭＳ Ｐゴシック" w:cs="Tahoma" w:hint="eastAsia"/>
                          <w:sz w:val="24"/>
                        </w:rPr>
                        <w:t xml:space="preserve">in the condition of 4. </w:t>
                      </w:r>
                      <w:r w:rsidRPr="00F460C5">
                        <w:rPr>
                          <w:rFonts w:eastAsia="ＭＳ Ｐゴシック" w:cs="Tahoma"/>
                          <w:sz w:val="24"/>
                        </w:rPr>
                        <w:t>may be abbreviated or displaced.</w:t>
                      </w:r>
                    </w:p>
                    <w:p w14:paraId="2AA9C05C" w14:textId="77777777" w:rsidR="00F460C5" w:rsidRPr="00F460C5" w:rsidRDefault="00F460C5" w:rsidP="00F460C5">
                      <w:pPr>
                        <w:numPr>
                          <w:ilvl w:val="1"/>
                          <w:numId w:val="1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The author’s name and copyright notice are included in electronic data.</w:t>
                      </w:r>
                    </w:p>
                    <w:p w14:paraId="4D4556D3" w14:textId="77777777" w:rsidR="00F460C5" w:rsidRPr="00F460C5" w:rsidRDefault="00F460C5" w:rsidP="00F460C5">
                      <w:pPr>
                        <w:numPr>
                          <w:ilvl w:val="1"/>
                          <w:numId w:val="1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The use of electronic data (printing/downloading) is limited to only research, teaching and study purposes.</w:t>
                      </w:r>
                    </w:p>
                    <w:p w14:paraId="7820A87A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Electronic data is disseminated both within and outside of Kyushu Institute of Technology.</w:t>
                      </w:r>
                    </w:p>
                    <w:p w14:paraId="17EC49A2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Work must be available in full as an electronic data.</w:t>
                      </w:r>
                    </w:p>
                    <w:p w14:paraId="5ED18253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The Library shall not impose any kind of fees (e.g. licensing fees, pay-per-view fees).</w:t>
                      </w:r>
                    </w:p>
                    <w:p w14:paraId="26818604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The Library assumes no responsibility for the use of the electronic data.</w:t>
                      </w:r>
                    </w:p>
                    <w:p w14:paraId="51FF1574" w14:textId="77777777" w:rsidR="00F460C5" w:rsidRPr="00F460C5" w:rsidRDefault="00F460C5" w:rsidP="00F460C5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41E6E05A" w14:textId="77777777" w:rsidR="00F460C5" w:rsidRPr="00F460C5" w:rsidRDefault="00F460C5" w:rsidP="00F460C5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b/>
                          <w:sz w:val="24"/>
                        </w:rPr>
                        <w:t>Consent to use copyrighted work</w:t>
                      </w:r>
                    </w:p>
                    <w:p w14:paraId="5139B509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Once the author has given consent to depositing his/her article in the repository, the author shall grant the Library permission to exercise the ‘right of reproduction’ and the ‘right of public transmission’.</w:t>
                      </w:r>
                    </w:p>
                    <w:p w14:paraId="2DE2FA08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Where there are other copyright holders, the author is required to obtain their consent.</w:t>
                      </w:r>
                    </w:p>
                    <w:p w14:paraId="779EBDA0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To avoid conflict concerning copyright, the author is required to consult with any other parties involved in advance.</w:t>
                      </w:r>
                    </w:p>
                    <w:p w14:paraId="1FDD9039" w14:textId="77777777" w:rsidR="00F460C5" w:rsidRPr="00F460C5" w:rsidRDefault="00F460C5" w:rsidP="00F460C5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11F2A02B" w14:textId="77777777" w:rsidR="00F460C5" w:rsidRPr="00F460C5" w:rsidRDefault="00F460C5" w:rsidP="00F460C5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b/>
                          <w:sz w:val="24"/>
                        </w:rPr>
                        <w:t>Alternation of consent condition</w:t>
                      </w:r>
                    </w:p>
                    <w:p w14:paraId="23F753B6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Authors who wish to alter the consent condition must apply to the Library giving a reason.</w:t>
                      </w:r>
                    </w:p>
                    <w:p w14:paraId="62532889" w14:textId="77777777" w:rsidR="00F460C5" w:rsidRPr="00F460C5" w:rsidRDefault="00F460C5" w:rsidP="00F460C5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2B46EB2F" w14:textId="77777777" w:rsidR="00F460C5" w:rsidRPr="00F460C5" w:rsidRDefault="00F460C5" w:rsidP="00F460C5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b/>
                          <w:sz w:val="24"/>
                        </w:rPr>
                        <w:t>Terminating consent condition</w:t>
                      </w:r>
                    </w:p>
                    <w:p w14:paraId="5AB934A0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Authors who wish to terminate the consent condition must apply to the Library giving a reason.</w:t>
                      </w:r>
                    </w:p>
                    <w:p w14:paraId="0E24D411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If the content is assumed inappropriate, the Library shall notify the author of termination of the consent condition.</w:t>
                      </w:r>
                    </w:p>
                    <w:p w14:paraId="35E83FE8" w14:textId="77777777" w:rsidR="00F460C5" w:rsidRPr="00F460C5" w:rsidRDefault="00F460C5" w:rsidP="00F460C5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29E875CF" w14:textId="77777777" w:rsidR="00F460C5" w:rsidRPr="00F460C5" w:rsidRDefault="00F460C5" w:rsidP="00F460C5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b/>
                          <w:sz w:val="24"/>
                        </w:rPr>
                        <w:t>Others</w:t>
                      </w:r>
                    </w:p>
                    <w:p w14:paraId="55FC4776" w14:textId="77777777" w:rsidR="00F460C5" w:rsidRPr="00F460C5" w:rsidRDefault="00F460C5" w:rsidP="00F460C5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eastAsia="ＭＳ Ｐゴシック" w:cs="Tahoma" w:hint="eastAsia"/>
                          <w:sz w:val="24"/>
                        </w:rPr>
                      </w:pPr>
                      <w:r w:rsidRPr="00F460C5">
                        <w:rPr>
                          <w:rFonts w:eastAsia="ＭＳ Ｐゴシック" w:cs="Tahoma"/>
                          <w:sz w:val="24"/>
                        </w:rPr>
                        <w:t>Any matter not covered by these conditions shall be determined through consultation between the author and the Library as necessary.</w:t>
                      </w:r>
                    </w:p>
                    <w:p w14:paraId="4A4E5BB9" w14:textId="77777777" w:rsidR="00F460C5" w:rsidRPr="00F460C5" w:rsidRDefault="00F460C5" w:rsidP="00F460C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6B">
        <w:rPr>
          <w:rFonts w:hint="eastAsia"/>
          <w:sz w:val="22"/>
          <w:szCs w:val="22"/>
        </w:rPr>
        <w:t xml:space="preserve"> </w:t>
      </w:r>
      <w:r w:rsidR="001245D7">
        <w:rPr>
          <w:rFonts w:hint="eastAsia"/>
          <w:sz w:val="22"/>
          <w:szCs w:val="22"/>
        </w:rPr>
        <w:t xml:space="preserve"> </w:t>
      </w:r>
    </w:p>
    <w:sectPr w:rsidR="001370D8" w:rsidRPr="001245D7" w:rsidSect="001245D7">
      <w:pgSz w:w="11906" w:h="16838" w:code="9"/>
      <w:pgMar w:top="1021" w:right="1134" w:bottom="295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28CB" w14:textId="77777777" w:rsidR="00AC4219" w:rsidRDefault="00AC4219">
      <w:r>
        <w:separator/>
      </w:r>
    </w:p>
  </w:endnote>
  <w:endnote w:type="continuationSeparator" w:id="0">
    <w:p w14:paraId="2706AD42" w14:textId="77777777" w:rsidR="00AC4219" w:rsidRDefault="00AC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0746" w14:textId="77777777" w:rsidR="00AC4219" w:rsidRDefault="00AC4219">
      <w:r>
        <w:separator/>
      </w:r>
    </w:p>
  </w:footnote>
  <w:footnote w:type="continuationSeparator" w:id="0">
    <w:p w14:paraId="04E1AF7D" w14:textId="77777777" w:rsidR="00AC4219" w:rsidRDefault="00AC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A1C"/>
    <w:multiLevelType w:val="hybridMultilevel"/>
    <w:tmpl w:val="E48215A2"/>
    <w:lvl w:ilvl="0" w:tplc="9B243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default"/>
      </w:rPr>
    </w:lvl>
    <w:lvl w:ilvl="1" w:tplc="0E82DB0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B6090E"/>
    <w:multiLevelType w:val="hybridMultilevel"/>
    <w:tmpl w:val="345056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8"/>
    <w:rsid w:val="000F70AA"/>
    <w:rsid w:val="001245D7"/>
    <w:rsid w:val="001370D8"/>
    <w:rsid w:val="001C15DE"/>
    <w:rsid w:val="002C62C8"/>
    <w:rsid w:val="006F2EE1"/>
    <w:rsid w:val="0071639D"/>
    <w:rsid w:val="00AC4219"/>
    <w:rsid w:val="00AC66F2"/>
    <w:rsid w:val="00CA066B"/>
    <w:rsid w:val="00F4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4E7CF3"/>
  <w15:chartTrackingRefBased/>
  <w15:docId w15:val="{C296F979-5ED2-45CF-832D-863E06E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245D7"/>
    <w:pPr>
      <w:keepNext/>
      <w:spacing w:line="260" w:lineRule="exact"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2">
    <w:name w:val="Body Text 2"/>
    <w:basedOn w:val="a"/>
    <w:rsid w:val="001245D7"/>
    <w:rPr>
      <w:rFonts w:eastAsia="HG正楷書体-PRO"/>
      <w:sz w:val="20"/>
    </w:rPr>
  </w:style>
  <w:style w:type="paragraph" w:styleId="a5">
    <w:name w:val="header"/>
    <w:basedOn w:val="a"/>
    <w:link w:val="a6"/>
    <w:rsid w:val="000F7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70AA"/>
    <w:rPr>
      <w:kern w:val="2"/>
      <w:sz w:val="21"/>
      <w:szCs w:val="24"/>
    </w:rPr>
  </w:style>
  <w:style w:type="paragraph" w:styleId="a7">
    <w:name w:val="footer"/>
    <w:basedOn w:val="a"/>
    <w:link w:val="a8"/>
    <w:rsid w:val="000F7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70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/>
  </documentManagement>
</p:properties>
</file>

<file path=customXml/itemProps1.xml><?xml version="1.0" encoding="utf-8"?>
<ds:datastoreItem xmlns:ds="http://schemas.openxmlformats.org/officeDocument/2006/customXml" ds:itemID="{16215A81-9E84-4C91-AD9B-25FDF62467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2091CD4-B39F-4245-A9BA-2ACE3BAE8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A880E-AED4-444A-A795-BDB154A9DA00}"/>
</file>

<file path=customXml/itemProps4.xml><?xml version="1.0" encoding="utf-8"?>
<ds:datastoreItem xmlns:ds="http://schemas.openxmlformats.org/officeDocument/2006/customXml" ds:itemID="{93D119AE-78EB-4DF0-98E4-B3FAD5DBEE8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3b10413a-5e46-4b69-96da-26d250414ea9"/>
    <ds:schemaRef ds:uri="fbb778bc-bb3e-434d-bcfc-8aa10a85f9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九州工業大学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2007-09-10T05:20:00Z</cp:lastPrinted>
  <dcterms:created xsi:type="dcterms:W3CDTF">2023-03-03T02:30:00Z</dcterms:created>
  <dcterms:modified xsi:type="dcterms:W3CDTF">2023-03-03T02:30:00Z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瀬川 紘子</vt:lpwstr>
  </property>
  <property fmtid="{D5CDD505-2E9C-101B-9397-08002B2CF9AE}" pid="4" name="Order">
    <vt:lpwstr>5032000.00000000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瀬川 紘子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0x01010027181FCD43A6434AAA355378C7345CEA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